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1A" w:rsidRPr="0007641A" w:rsidRDefault="0007641A" w:rsidP="00076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41A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07641A" w:rsidRPr="0007641A" w:rsidRDefault="0007641A" w:rsidP="00076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41A">
        <w:rPr>
          <w:rFonts w:ascii="Times New Roman" w:eastAsia="Calibri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07641A" w:rsidRPr="0007641A" w:rsidRDefault="0007641A" w:rsidP="00076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41A">
        <w:rPr>
          <w:rFonts w:ascii="Times New Roman" w:eastAsia="Calibri" w:hAnsi="Times New Roman" w:cs="Times New Roman"/>
          <w:b/>
          <w:sz w:val="24"/>
          <w:szCs w:val="24"/>
        </w:rPr>
        <w:t>контрольно-аналитического отдела Межрегиональной инспекции Федеральной налоговой службы по Дальневосточному федеральному округу</w:t>
      </w:r>
    </w:p>
    <w:p w:rsidR="0007641A" w:rsidRPr="0007641A" w:rsidRDefault="0007641A" w:rsidP="00076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641A" w:rsidRPr="0007641A" w:rsidRDefault="0007641A" w:rsidP="0007641A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7641A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07641A" w:rsidRPr="0007641A" w:rsidRDefault="0007641A" w:rsidP="002E6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641A" w:rsidRPr="0007641A" w:rsidRDefault="0007641A" w:rsidP="002E6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</w:t>
      </w:r>
      <w:r w:rsidRPr="0007641A">
        <w:rPr>
          <w:rFonts w:ascii="Times New Roman" w:eastAsia="Calibri" w:hAnsi="Times New Roman" w:cs="Times New Roman"/>
          <w:sz w:val="24"/>
          <w:szCs w:val="24"/>
        </w:rPr>
        <w:t>Межрегиональной инспекции Федеральной налоговой службы по Дальневосточному федеральному округу</w:t>
      </w:r>
      <w:r w:rsidRPr="0007641A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"специалисты".</w:t>
      </w:r>
    </w:p>
    <w:p w:rsidR="0007641A" w:rsidRPr="0007641A" w:rsidRDefault="0007641A" w:rsidP="002E60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- 11-3-4-070.</w:t>
      </w:r>
    </w:p>
    <w:p w:rsidR="0007641A" w:rsidRPr="0007641A" w:rsidRDefault="0007641A" w:rsidP="002E60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07641A" w:rsidRPr="0007641A" w:rsidRDefault="0007641A" w:rsidP="002E60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Осуществление налогового контроля. Выездные проверки. </w:t>
      </w:r>
    </w:p>
    <w:p w:rsidR="0007641A" w:rsidRPr="0007641A" w:rsidRDefault="0007641A" w:rsidP="002E60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осуществляются начальником </w:t>
      </w:r>
      <w:r w:rsidRPr="0007641A">
        <w:rPr>
          <w:rFonts w:ascii="Times New Roman" w:eastAsia="Calibri" w:hAnsi="Times New Roman" w:cs="Times New Roman"/>
          <w:sz w:val="24"/>
          <w:szCs w:val="24"/>
        </w:rPr>
        <w:t>Межрегиональной инспекции Федеральной налоговой службы по Дальневосточному федеральному округу</w:t>
      </w:r>
      <w:r w:rsidRPr="0007641A">
        <w:rPr>
          <w:rFonts w:ascii="Times New Roman" w:hAnsi="Times New Roman" w:cs="Times New Roman"/>
          <w:sz w:val="24"/>
          <w:szCs w:val="24"/>
        </w:rPr>
        <w:t>.</w:t>
      </w:r>
    </w:p>
    <w:p w:rsidR="0007641A" w:rsidRPr="0007641A" w:rsidRDefault="0007641A" w:rsidP="002E60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641A"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2E600D" w:rsidRDefault="002E600D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7641A">
        <w:rPr>
          <w:rFonts w:ascii="Times New Roman" w:hAnsi="Times New Roman" w:cs="Times New Roman"/>
          <w:sz w:val="24"/>
          <w:szCs w:val="24"/>
        </w:rPr>
        <w:t>старшего</w:t>
      </w:r>
      <w:r w:rsidR="00BA008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14) возможностей и особенностей 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>15) общих вопросов в области обеспечения информационной безопасности.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</w:t>
      </w:r>
      <w:r w:rsidRPr="00075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2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10B7A" w:rsidRPr="00075389" w:rsidRDefault="00711D08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</w:t>
      </w:r>
      <w:r w:rsidR="00110B7A"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Федеральный закон от 6 декабря 2011 г. № 402-ФЗ «О бухгалтерском учете».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Федеральный закон от 4 мая 2011 г. № 99-ФЗ «О лицензировании отдельных видов деятельности»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постановление Правительства Российской Федерации от 13 августа 1997 г. № 1009 «Об утверждении </w:t>
      </w:r>
      <w:proofErr w:type="gramStart"/>
      <w:r w:rsidR="00110B7A" w:rsidRPr="00075389">
        <w:rPr>
          <w:rFonts w:ascii="Times New Roman" w:eastAsia="Calibri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 и их государственной регистрации»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 своих должностных обязанностей”.</w:t>
      </w:r>
    </w:p>
    <w:p w:rsidR="00110B7A" w:rsidRPr="00075389" w:rsidRDefault="00711D08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27391B" w:rsidRPr="0027391B" w:rsidRDefault="00711D08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E46EB">
        <w:rPr>
          <w:rFonts w:ascii="Times New Roman" w:hAnsi="Times New Roman" w:cs="Times New Roman"/>
          <w:sz w:val="24"/>
          <w:szCs w:val="24"/>
        </w:rPr>
        <w:t>6</w:t>
      </w:r>
      <w:r w:rsidR="0027391B">
        <w:rPr>
          <w:rFonts w:ascii="Times New Roman" w:hAnsi="Times New Roman" w:cs="Times New Roman"/>
          <w:sz w:val="24"/>
          <w:szCs w:val="24"/>
        </w:rPr>
        <w:t>)</w:t>
      </w:r>
      <w:r w:rsidR="0027391B" w:rsidRPr="0027391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2505B" w:rsidRDefault="00711D08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0E46EB">
        <w:rPr>
          <w:rFonts w:ascii="Times New Roman" w:hAnsi="Times New Roman" w:cs="Times New Roman"/>
          <w:sz w:val="24"/>
          <w:szCs w:val="24"/>
        </w:rPr>
        <w:t>7</w:t>
      </w:r>
      <w:r w:rsidR="0027391B">
        <w:rPr>
          <w:rFonts w:ascii="Times New Roman" w:hAnsi="Times New Roman" w:cs="Times New Roman"/>
          <w:sz w:val="24"/>
          <w:szCs w:val="24"/>
        </w:rPr>
        <w:t xml:space="preserve">) </w:t>
      </w:r>
      <w:r w:rsidR="0027391B" w:rsidRPr="0027391B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A1754" w:rsidRDefault="0007641A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985DC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6.4.2. Иные профессиональные знания:</w:t>
      </w:r>
    </w:p>
    <w:p w:rsidR="0027391B" w:rsidRPr="0027391B" w:rsidRDefault="00110B7A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1)  </w:t>
      </w:r>
      <w:r w:rsidR="0027391B" w:rsidRPr="0027391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документы, подтверждающие право на освобождение от уплаты налога на добавленную стоимость;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</w:t>
      </w:r>
    </w:p>
    <w:p w:rsid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порядок определения налоговой базы.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110B7A" w:rsidRPr="00075389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10B7A" w:rsidRPr="00075389">
        <w:rPr>
          <w:rFonts w:ascii="Times New Roman" w:hAnsi="Times New Roman" w:cs="Times New Roman"/>
          <w:sz w:val="24"/>
          <w:szCs w:val="24"/>
        </w:rPr>
        <w:t>) порядок организации взаимодействия с органами прокуратуры, следственными органами, органами внутренних дел;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10B7A" w:rsidRPr="00075389">
        <w:rPr>
          <w:rFonts w:ascii="Times New Roman" w:hAnsi="Times New Roman" w:cs="Times New Roman"/>
          <w:sz w:val="24"/>
          <w:szCs w:val="24"/>
        </w:rPr>
        <w:t>) основы бухгалтерского и налогового учета, аудита: сущность, основные задачи, организация ведения;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порядок администрирования и </w:t>
      </w:r>
      <w:proofErr w:type="gramStart"/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>контроля за</w:t>
      </w:r>
      <w:proofErr w:type="gramEnd"/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10</w:t>
      </w:r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>) порядок проведения мероприятий налогового контроля (выездных и камеральных налоговых проверок);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>) основы экономики, финансов и кредита, бухгалтерского и налогового учета, основы налогообложения;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>) порядок организации работы по проведению внутриведомственного контроля (внутреннего аудита) в системе налоговых органов;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95797E">
        <w:rPr>
          <w:rFonts w:ascii="Times New Roman" w:eastAsia="Calibri" w:hAnsi="Times New Roman" w:cs="Times New Roman"/>
          <w:sz w:val="24"/>
          <w:szCs w:val="24"/>
        </w:rPr>
        <w:t>3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основы финансовых и кредитных отношений;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95797E">
        <w:rPr>
          <w:rFonts w:ascii="Times New Roman" w:eastAsia="Calibri" w:hAnsi="Times New Roman" w:cs="Times New Roman"/>
          <w:sz w:val="24"/>
          <w:szCs w:val="24"/>
        </w:rPr>
        <w:t>4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общие положения о налоговом контроле;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95797E">
        <w:rPr>
          <w:rFonts w:ascii="Times New Roman" w:eastAsia="Calibri" w:hAnsi="Times New Roman" w:cs="Times New Roman"/>
          <w:sz w:val="24"/>
          <w:szCs w:val="24"/>
        </w:rPr>
        <w:t>5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формирования бюджетной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95797E">
        <w:rPr>
          <w:rFonts w:ascii="Times New Roman" w:eastAsia="Calibri" w:hAnsi="Times New Roman" w:cs="Times New Roman"/>
          <w:sz w:val="24"/>
          <w:szCs w:val="24"/>
        </w:rPr>
        <w:t>6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формирования налоговой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95797E">
        <w:rPr>
          <w:rFonts w:ascii="Times New Roman" w:eastAsia="Calibri" w:hAnsi="Times New Roman" w:cs="Times New Roman"/>
          <w:sz w:val="24"/>
          <w:szCs w:val="24"/>
        </w:rPr>
        <w:t>7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налогового администрирования.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C83286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6.5. 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Наличие функциональных знаний: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 принципы, методы, технологии и механизмы осуществления контроля (надзора);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процедура организации проверки: порядок, этапы, инструменты проведения;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ограничения при проведении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 меры, принимаемые по результатам проверки;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 плановые (рейдовые) осмотры;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 основания проведения и особенности внеплановых проверок.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2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обеспечение выполнения поставленных руководством задач; 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эффективное планирование служебного времени; 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анализ и прогнозирование деятельности в порученной сфере;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использование опыта и мнения коллег;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управление электронной почтой; </w:t>
      </w:r>
    </w:p>
    <w:p w:rsidR="00110B7A" w:rsidRPr="00075389" w:rsidRDefault="00711D08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10B7A" w:rsidRPr="00075389" w:rsidRDefault="00711D08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умение мыслить системно (стратегически);</w:t>
      </w:r>
    </w:p>
    <w:p w:rsidR="00110B7A" w:rsidRPr="00075389" w:rsidRDefault="00711D08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умение планировать, рационально использовать служебное время и достигать результата;</w:t>
      </w:r>
    </w:p>
    <w:p w:rsidR="00110B7A" w:rsidRPr="00075389" w:rsidRDefault="00711D08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коммуникативные умения;</w:t>
      </w:r>
    </w:p>
    <w:p w:rsidR="00110B7A" w:rsidRPr="00075389" w:rsidRDefault="00711D08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умение управлять изменениями.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организация, подготовка и проведение аудиторской проверки, а также оформление ее результатов;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работа с информационными ресурсами и базами данных, в том числе по выявлению рисков в деятельности налоговых органов.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3) проведение углубленного </w:t>
      </w:r>
      <w:proofErr w:type="spellStart"/>
      <w:proofErr w:type="gramStart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>риск-факторного</w:t>
      </w:r>
      <w:proofErr w:type="spellEnd"/>
      <w:proofErr w:type="gramEnd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анализа с целью выявления основных зон риска.</w:t>
      </w:r>
    </w:p>
    <w:p w:rsidR="0027391B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4) </w:t>
      </w:r>
      <w:r w:rsidRPr="0027391B">
        <w:rPr>
          <w:rFonts w:ascii="Times New Roman" w:eastAsia="Times New Roman" w:hAnsi="Times New Roman" w:cs="Times New Roman"/>
          <w:sz w:val="24"/>
          <w:szCs w:val="24"/>
          <w:lang w:bidi="en-US"/>
        </w:rPr>
        <w:t>расчетно-экономическая деятельность в сфере налога на добавленную стоимость.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</w:t>
      </w:r>
      <w:hyperlink r:id="rId8" w:history="1"/>
      <w:r w:rsidRPr="0007538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 проведение плановых и внеплановых документарных (камеральных) проверок (обследований);</w:t>
      </w:r>
    </w:p>
    <w:p w:rsidR="00110B7A" w:rsidRPr="00075389" w:rsidRDefault="0095797E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10B7A" w:rsidRPr="00075389" w:rsidRDefault="0095797E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bookmarkStart w:id="0" w:name="_GoBack"/>
      <w:bookmarkEnd w:id="0"/>
      <w:r w:rsidR="00110B7A" w:rsidRPr="00075389">
        <w:rPr>
          <w:rFonts w:ascii="Times New Roman" w:eastAsia="Calibri" w:hAnsi="Times New Roman" w:cs="Times New Roman"/>
          <w:sz w:val="24"/>
          <w:szCs w:val="24"/>
        </w:rPr>
        <w:t>) осуществление контроля исполнения предписаний, решений и других распорядительных документов.</w:t>
      </w:r>
    </w:p>
    <w:p w:rsidR="00D60F3E" w:rsidRDefault="00D60F3E" w:rsidP="000764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E59FA" w:rsidRDefault="008E59FA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07641A">
        <w:rPr>
          <w:rFonts w:ascii="Times New Roman" w:hAnsi="Times New Roman" w:cs="Times New Roman"/>
          <w:sz w:val="24"/>
          <w:szCs w:val="24"/>
        </w:rPr>
        <w:t>старшего</w:t>
      </w:r>
      <w:r w:rsidR="003670BA" w:rsidRPr="003670B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</w:t>
      </w:r>
      <w:r w:rsidR="0027391B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3670BA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3670B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</w:t>
      </w: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ограниченного доступа (конфиденциального характера, в том числе налоговую тайну, персональные данные).</w:t>
      </w:r>
    </w:p>
    <w:p w:rsid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координировать действия Управлений ФНС России по субъектам РФ, входящих в федеральный округ, по отработке сложных расхождений при возникновении спорных вопросов при определении «</w:t>
      </w:r>
      <w:proofErr w:type="spellStart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выгодоприобретателей</w:t>
      </w:r>
      <w:proofErr w:type="spellEnd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согласовании мотивированных заключений о невозможности установления </w:t>
      </w:r>
      <w:proofErr w:type="spellStart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выгодоприобретателя</w:t>
      </w:r>
      <w:proofErr w:type="spellEnd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направление их в Межрегиональную инспекцию Федеральной налоговой службы по камеральному контролю;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Межрегиональной инспекцией Федеральной налоговой службы по камеральному контролю, Управлениями ФНС России, входящими в Дальневосточный федеральный округ по вопросам, отнесенным к компетенции Отдела;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</w:t>
      </w:r>
      <w:r w:rsidR="009325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 укло</w:t>
      </w:r>
      <w:r w:rsidR="00142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 от налогообложения, подготавливать 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r w:rsidR="0014217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мерам, направленным на выявление, пресечение и предупреждение схем уклонения от налогообложения, </w:t>
      </w:r>
      <w:r w:rsidR="00711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последующим направлением </w:t>
      </w:r>
      <w:r w:rsidRPr="00711D0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</w:t>
      </w:r>
      <w:r w:rsidR="00711D0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711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предложени</w:t>
      </w:r>
      <w:r w:rsidR="00711D0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Межрегиональную инспекцию Федеральной налоговой службы по камеральному контролю и ФНС России;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деятельности в данном направлении Управлений ФНС России, входящих в Дальневосточный федеральный округ;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отдельные поручения начальника 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 его заместителей, руководства </w:t>
      </w:r>
      <w:r w:rsidR="00D67407"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в рамках задач, стоящих перед отделом.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32CDA" w:rsidRDefault="00C32CDA" w:rsidP="00D6740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67407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 инспекции.</w:t>
      </w:r>
    </w:p>
    <w:p w:rsidR="00D67407" w:rsidRPr="00D67407" w:rsidRDefault="00D67407" w:rsidP="00D6740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407">
        <w:rPr>
          <w:rFonts w:ascii="Times New Roman" w:eastAsia="Calibri" w:hAnsi="Times New Roman" w:cs="Times New Roman"/>
          <w:sz w:val="24"/>
          <w:szCs w:val="24"/>
        </w:rPr>
        <w:t>- исполнение методических рекомендаций ФНС России по воп</w:t>
      </w:r>
      <w:r>
        <w:rPr>
          <w:rFonts w:ascii="Times New Roman" w:eastAsia="Calibri" w:hAnsi="Times New Roman" w:cs="Times New Roman"/>
          <w:sz w:val="24"/>
          <w:szCs w:val="24"/>
        </w:rPr>
        <w:t>росам противодействия коррупции.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3670B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142170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</w:t>
      </w:r>
      <w:r w:rsidR="003670BA"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получать в установленном порядке информацию и материалы, необходимые для исполнения </w:t>
      </w:r>
      <w:r w:rsidR="003670BA"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3670BA" w:rsidRP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3670B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A15C4" w:rsidRDefault="005A15C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07641A">
        <w:rPr>
          <w:rFonts w:ascii="Times New Roman" w:hAnsi="Times New Roman" w:cs="Times New Roman"/>
          <w:b/>
          <w:bCs/>
          <w:sz w:val="24"/>
          <w:szCs w:val="24"/>
        </w:rPr>
        <w:t>старший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</w:t>
      </w:r>
      <w:proofErr w:type="gramEnd"/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07641A">
        <w:rPr>
          <w:rFonts w:ascii="Times New Roman" w:hAnsi="Times New Roman" w:cs="Times New Roman"/>
          <w:b/>
          <w:bCs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вправе или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407" w:rsidRDefault="00D6740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7641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1B0974">
        <w:rPr>
          <w:rFonts w:ascii="Times New Roman" w:hAnsi="Times New Roman" w:cs="Times New Roman"/>
          <w:sz w:val="24"/>
          <w:szCs w:val="24"/>
        </w:rPr>
        <w:lastRenderedPageBreak/>
        <w:t xml:space="preserve">деловых отношений на основе общих </w:t>
      </w:r>
      <w:hyperlink r:id="rId13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07641A">
        <w:rPr>
          <w:rFonts w:ascii="Times New Roman" w:hAnsi="Times New Roman" w:cs="Times New Roman"/>
          <w:sz w:val="24"/>
          <w:szCs w:val="24"/>
        </w:rPr>
        <w:t>Старший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7641A">
        <w:rPr>
          <w:rFonts w:ascii="Times New Roman" w:hAnsi="Times New Roman" w:cs="Times New Roman"/>
          <w:sz w:val="24"/>
          <w:szCs w:val="24"/>
        </w:rPr>
        <w:t>старшего</w:t>
      </w:r>
      <w:r w:rsid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170" w:rsidRDefault="00142170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17EE" w:rsidRDefault="00BA17EE" w:rsidP="00110B7A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A17EE" w:rsidSect="003F3003">
      <w:headerReference w:type="default" r:id="rId15"/>
      <w:pgSz w:w="11905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477" w:rsidRDefault="00D53477" w:rsidP="004A1754">
      <w:pPr>
        <w:spacing w:after="0" w:line="240" w:lineRule="auto"/>
      </w:pPr>
      <w:r>
        <w:separator/>
      </w:r>
    </w:p>
  </w:endnote>
  <w:endnote w:type="continuationSeparator" w:id="0">
    <w:p w:rsidR="00D53477" w:rsidRDefault="00D53477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477" w:rsidRDefault="00D53477" w:rsidP="004A1754">
      <w:pPr>
        <w:spacing w:after="0" w:line="240" w:lineRule="auto"/>
      </w:pPr>
      <w:r>
        <w:separator/>
      </w:r>
    </w:p>
  </w:footnote>
  <w:footnote w:type="continuationSeparator" w:id="0">
    <w:p w:rsidR="00D53477" w:rsidRDefault="00D53477" w:rsidP="004A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3359"/>
      <w:docPartObj>
        <w:docPartGallery w:val="Page Numbers (Top of Page)"/>
        <w:docPartUnique/>
      </w:docPartObj>
    </w:sdtPr>
    <w:sdtContent>
      <w:p w:rsidR="008E59FA" w:rsidRDefault="008571C2">
        <w:pPr>
          <w:pStyle w:val="a3"/>
          <w:jc w:val="center"/>
        </w:pPr>
        <w:r>
          <w:fldChar w:fldCharType="begin"/>
        </w:r>
        <w:r w:rsidR="0095797E">
          <w:instrText xml:space="preserve"> PAGE   \* MERGEFORMAT </w:instrText>
        </w:r>
        <w:r>
          <w:fldChar w:fldCharType="separate"/>
        </w:r>
        <w:r w:rsidR="002E600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E59FA" w:rsidRDefault="008E59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65ECD"/>
    <w:rsid w:val="00067683"/>
    <w:rsid w:val="0007641A"/>
    <w:rsid w:val="00084A07"/>
    <w:rsid w:val="000C350C"/>
    <w:rsid w:val="000C7F4A"/>
    <w:rsid w:val="000E46EB"/>
    <w:rsid w:val="00110B7A"/>
    <w:rsid w:val="00142170"/>
    <w:rsid w:val="0014703A"/>
    <w:rsid w:val="001A0211"/>
    <w:rsid w:val="001B0974"/>
    <w:rsid w:val="0021540C"/>
    <w:rsid w:val="0026214A"/>
    <w:rsid w:val="00265081"/>
    <w:rsid w:val="0027391B"/>
    <w:rsid w:val="00281827"/>
    <w:rsid w:val="002E600D"/>
    <w:rsid w:val="003108DA"/>
    <w:rsid w:val="003670BA"/>
    <w:rsid w:val="003E1ABC"/>
    <w:rsid w:val="003F3003"/>
    <w:rsid w:val="004A1754"/>
    <w:rsid w:val="004E3B4E"/>
    <w:rsid w:val="00574238"/>
    <w:rsid w:val="0059163B"/>
    <w:rsid w:val="005A15C4"/>
    <w:rsid w:val="005E320E"/>
    <w:rsid w:val="00675BC9"/>
    <w:rsid w:val="006A26CB"/>
    <w:rsid w:val="00711D08"/>
    <w:rsid w:val="0079585D"/>
    <w:rsid w:val="007E7CE6"/>
    <w:rsid w:val="008571C2"/>
    <w:rsid w:val="00894A8D"/>
    <w:rsid w:val="008E59FA"/>
    <w:rsid w:val="00932542"/>
    <w:rsid w:val="0095797E"/>
    <w:rsid w:val="00985DC4"/>
    <w:rsid w:val="009F5B6D"/>
    <w:rsid w:val="00A16E78"/>
    <w:rsid w:val="00A81A88"/>
    <w:rsid w:val="00A93977"/>
    <w:rsid w:val="00AC04FD"/>
    <w:rsid w:val="00B34485"/>
    <w:rsid w:val="00BA008B"/>
    <w:rsid w:val="00BA17EE"/>
    <w:rsid w:val="00C32CDA"/>
    <w:rsid w:val="00C617A3"/>
    <w:rsid w:val="00C83286"/>
    <w:rsid w:val="00D53477"/>
    <w:rsid w:val="00D60F3E"/>
    <w:rsid w:val="00D67407"/>
    <w:rsid w:val="00D67B73"/>
    <w:rsid w:val="00E20242"/>
    <w:rsid w:val="00E271CB"/>
    <w:rsid w:val="00EB3023"/>
    <w:rsid w:val="00F2505B"/>
    <w:rsid w:val="00F50A6A"/>
    <w:rsid w:val="00FC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C9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paragraph" w:customStyle="1" w:styleId="ConsPlusNormal">
    <w:name w:val="ConsPlusNormal"/>
    <w:link w:val="ConsPlusNormal0"/>
    <w:rsid w:val="000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64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F020A4D6912E207C0AE7C7239F7DC54BE705607695010BBEEF7FEA03EBFC7FQ7G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B93B-63E0-47B3-9DF9-3A081357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3589</Words>
  <Characters>20461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dcterms:created xsi:type="dcterms:W3CDTF">2020-08-28T01:22:00Z</dcterms:created>
  <dcterms:modified xsi:type="dcterms:W3CDTF">2020-08-28T01:22:00Z</dcterms:modified>
</cp:coreProperties>
</file>